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441026" w:rsidP="00441026">
      <w:pPr>
        <w:spacing w:after="0" w:line="240" w:lineRule="auto"/>
        <w:jc w:val="center"/>
        <w:rPr>
          <w:sz w:val="24"/>
          <w:szCs w:val="24"/>
        </w:rPr>
      </w:pPr>
      <w:r>
        <w:rPr>
          <w:sz w:val="24"/>
          <w:szCs w:val="24"/>
        </w:rPr>
        <w:t>ORTON PARISH COUNCIL</w:t>
      </w:r>
    </w:p>
    <w:p w:rsidR="00441026" w:rsidRDefault="00441026" w:rsidP="00441026">
      <w:pPr>
        <w:spacing w:after="0" w:line="240" w:lineRule="auto"/>
        <w:jc w:val="center"/>
        <w:rPr>
          <w:sz w:val="24"/>
          <w:szCs w:val="24"/>
        </w:rPr>
      </w:pPr>
      <w:r>
        <w:rPr>
          <w:sz w:val="24"/>
          <w:szCs w:val="24"/>
        </w:rPr>
        <w:t>Chair – Mr. Kyle Blue, Town Head</w:t>
      </w:r>
      <w:r w:rsidR="007B5A26">
        <w:rPr>
          <w:sz w:val="24"/>
          <w:szCs w:val="24"/>
        </w:rPr>
        <w:t xml:space="preserve"> House</w:t>
      </w:r>
      <w:r>
        <w:rPr>
          <w:sz w:val="24"/>
          <w:szCs w:val="24"/>
        </w:rPr>
        <w:t>, Orton</w:t>
      </w:r>
    </w:p>
    <w:p w:rsidR="00441026" w:rsidRDefault="00441026" w:rsidP="00441026">
      <w:pPr>
        <w:spacing w:after="0" w:line="240" w:lineRule="auto"/>
        <w:jc w:val="center"/>
        <w:rPr>
          <w:sz w:val="24"/>
          <w:szCs w:val="24"/>
        </w:rPr>
      </w:pPr>
      <w:r>
        <w:rPr>
          <w:sz w:val="24"/>
          <w:szCs w:val="24"/>
        </w:rPr>
        <w:t>Clerk – Mrs. M. Longworth, Yew Tree Farm, Greenholme</w:t>
      </w:r>
    </w:p>
    <w:p w:rsidR="00441026" w:rsidRDefault="00441026" w:rsidP="00441026">
      <w:pPr>
        <w:spacing w:after="0" w:line="240" w:lineRule="auto"/>
        <w:jc w:val="center"/>
        <w:rPr>
          <w:sz w:val="24"/>
          <w:szCs w:val="24"/>
        </w:rPr>
      </w:pPr>
      <w:r>
        <w:rPr>
          <w:sz w:val="24"/>
          <w:szCs w:val="24"/>
        </w:rPr>
        <w:t xml:space="preserve">Email – </w:t>
      </w:r>
      <w:hyperlink r:id="rId5" w:history="1">
        <w:r w:rsidRPr="00451FD6">
          <w:rPr>
            <w:rStyle w:val="Hyperlink"/>
            <w:sz w:val="24"/>
            <w:szCs w:val="24"/>
          </w:rPr>
          <w:t>bjarmi21@gmail.com</w:t>
        </w:r>
      </w:hyperlink>
    </w:p>
    <w:p w:rsidR="00441026" w:rsidRDefault="00441026" w:rsidP="00441026">
      <w:pPr>
        <w:spacing w:after="0" w:line="240" w:lineRule="auto"/>
        <w:jc w:val="center"/>
        <w:rPr>
          <w:sz w:val="24"/>
          <w:szCs w:val="24"/>
        </w:rPr>
      </w:pPr>
      <w:r>
        <w:rPr>
          <w:sz w:val="24"/>
          <w:szCs w:val="24"/>
        </w:rPr>
        <w:t>Phone – 015396 24900</w:t>
      </w:r>
    </w:p>
    <w:p w:rsidR="00441026" w:rsidRDefault="00441026" w:rsidP="00441026">
      <w:pPr>
        <w:spacing w:after="0" w:line="240" w:lineRule="auto"/>
        <w:jc w:val="center"/>
        <w:rPr>
          <w:sz w:val="24"/>
          <w:szCs w:val="24"/>
        </w:rPr>
      </w:pPr>
      <w:r>
        <w:rPr>
          <w:sz w:val="24"/>
          <w:szCs w:val="24"/>
        </w:rPr>
        <w:t>_________________________________________________________________________</w:t>
      </w:r>
    </w:p>
    <w:p w:rsidR="00441026" w:rsidRDefault="004F7EE9" w:rsidP="00441026">
      <w:pPr>
        <w:jc w:val="center"/>
        <w:rPr>
          <w:sz w:val="24"/>
          <w:szCs w:val="24"/>
        </w:rPr>
      </w:pPr>
      <w:r>
        <w:rPr>
          <w:sz w:val="24"/>
          <w:szCs w:val="24"/>
        </w:rPr>
        <w:t>MINUTES OF A MEETING OF ORTON PARISH COUNCIL HELD ON MONDAY 15</w:t>
      </w:r>
      <w:r w:rsidRPr="004F7EE9">
        <w:rPr>
          <w:sz w:val="24"/>
          <w:szCs w:val="24"/>
          <w:vertAlign w:val="superscript"/>
        </w:rPr>
        <w:t>th</w:t>
      </w:r>
      <w:r>
        <w:rPr>
          <w:sz w:val="24"/>
          <w:szCs w:val="24"/>
        </w:rPr>
        <w:t xml:space="preserve"> NOVEMBER 2021 AT THE MARKET HALL, ORTON AT 7.30pm</w:t>
      </w:r>
    </w:p>
    <w:p w:rsidR="00C529F5" w:rsidRDefault="00C529F5" w:rsidP="00C529F5">
      <w:pPr>
        <w:spacing w:after="0" w:line="240" w:lineRule="auto"/>
        <w:jc w:val="both"/>
        <w:rPr>
          <w:sz w:val="24"/>
          <w:szCs w:val="24"/>
        </w:rPr>
      </w:pPr>
      <w:r>
        <w:rPr>
          <w:sz w:val="24"/>
          <w:szCs w:val="24"/>
        </w:rPr>
        <w:t>Present:  Cllrs K Blue (chair); M. Lewis; S. Dunning; J. Taylor; M. Coates; M. Mawson</w:t>
      </w:r>
    </w:p>
    <w:p w:rsidR="00C529F5" w:rsidRDefault="00C529F5" w:rsidP="00C529F5">
      <w:pPr>
        <w:spacing w:after="0" w:line="240" w:lineRule="auto"/>
        <w:jc w:val="both"/>
        <w:rPr>
          <w:sz w:val="24"/>
          <w:szCs w:val="24"/>
        </w:rPr>
      </w:pPr>
      <w:r>
        <w:rPr>
          <w:sz w:val="24"/>
          <w:szCs w:val="24"/>
        </w:rPr>
        <w:t>County Councillor Phil Dew.  Two members of the public and the clerk.</w:t>
      </w:r>
    </w:p>
    <w:p w:rsidR="00FE6850" w:rsidRDefault="00FE6850" w:rsidP="00C529F5">
      <w:pPr>
        <w:spacing w:after="0" w:line="240" w:lineRule="auto"/>
        <w:jc w:val="both"/>
        <w:rPr>
          <w:sz w:val="24"/>
          <w:szCs w:val="24"/>
        </w:rPr>
      </w:pPr>
    </w:p>
    <w:p w:rsidR="009A298C" w:rsidRDefault="004A7555" w:rsidP="004A7555">
      <w:pPr>
        <w:spacing w:after="0" w:line="240" w:lineRule="auto"/>
        <w:rPr>
          <w:i/>
          <w:sz w:val="24"/>
          <w:szCs w:val="24"/>
        </w:rPr>
      </w:pPr>
      <w:r>
        <w:rPr>
          <w:i/>
          <w:sz w:val="24"/>
          <w:szCs w:val="24"/>
        </w:rPr>
        <w:t>Prior to the commencement of the meeting Mr .David Evans of the Westmorland Dales Landscape Partnership gave a presentation on the work of the Partnership to date, and the work planned for the future.</w:t>
      </w:r>
      <w:r w:rsidR="003943B6">
        <w:rPr>
          <w:i/>
          <w:sz w:val="24"/>
          <w:szCs w:val="24"/>
        </w:rPr>
        <w:t xml:space="preserve">  The work of the Partnership may extend until the autumn of 2023.  He spoke of the progress of the 21 various projects involving surveying, guided </w:t>
      </w:r>
      <w:r w:rsidR="0021657E">
        <w:rPr>
          <w:i/>
          <w:sz w:val="24"/>
          <w:szCs w:val="24"/>
        </w:rPr>
        <w:t>walks;</w:t>
      </w:r>
      <w:r w:rsidR="003943B6">
        <w:rPr>
          <w:i/>
          <w:sz w:val="24"/>
          <w:szCs w:val="24"/>
        </w:rPr>
        <w:t xml:space="preserve"> </w:t>
      </w:r>
      <w:r w:rsidR="00016CE8">
        <w:rPr>
          <w:i/>
          <w:sz w:val="24"/>
          <w:szCs w:val="24"/>
        </w:rPr>
        <w:t xml:space="preserve">work with schools, </w:t>
      </w:r>
      <w:r w:rsidR="003943B6">
        <w:rPr>
          <w:i/>
          <w:sz w:val="24"/>
          <w:szCs w:val="24"/>
        </w:rPr>
        <w:t>talks and seminars.  He outlined the</w:t>
      </w:r>
      <w:r w:rsidR="00016CE8">
        <w:rPr>
          <w:i/>
          <w:sz w:val="24"/>
          <w:szCs w:val="24"/>
        </w:rPr>
        <w:t xml:space="preserve"> grants available for local initiatives.  He was thanked by the chair for an interesting and useful presentation.</w:t>
      </w:r>
    </w:p>
    <w:p w:rsidR="00016CE8" w:rsidRDefault="00016CE8" w:rsidP="004A7555">
      <w:pPr>
        <w:spacing w:after="0" w:line="240" w:lineRule="auto"/>
        <w:rPr>
          <w:i/>
          <w:sz w:val="24"/>
          <w:szCs w:val="24"/>
        </w:rPr>
      </w:pPr>
    </w:p>
    <w:p w:rsidR="00016CE8" w:rsidRDefault="00C529F5" w:rsidP="004A7555">
      <w:pPr>
        <w:spacing w:after="0" w:line="240" w:lineRule="auto"/>
        <w:rPr>
          <w:b/>
          <w:sz w:val="24"/>
          <w:szCs w:val="24"/>
        </w:rPr>
      </w:pPr>
      <w:r>
        <w:rPr>
          <w:b/>
          <w:sz w:val="24"/>
          <w:szCs w:val="24"/>
        </w:rPr>
        <w:t>1.  Apologies for Absence</w:t>
      </w:r>
    </w:p>
    <w:p w:rsidR="00C529F5" w:rsidRDefault="00C529F5" w:rsidP="004A7555">
      <w:pPr>
        <w:spacing w:after="0" w:line="240" w:lineRule="auto"/>
        <w:rPr>
          <w:sz w:val="24"/>
          <w:szCs w:val="24"/>
        </w:rPr>
      </w:pPr>
      <w:r>
        <w:rPr>
          <w:sz w:val="24"/>
          <w:szCs w:val="24"/>
        </w:rPr>
        <w:t>Apologies were received from Cllr D. Potter and District Councillor A. Todd</w:t>
      </w:r>
    </w:p>
    <w:p w:rsidR="00C529F5" w:rsidRDefault="00C529F5" w:rsidP="004A7555">
      <w:pPr>
        <w:spacing w:after="0" w:line="240" w:lineRule="auto"/>
        <w:rPr>
          <w:sz w:val="24"/>
          <w:szCs w:val="24"/>
        </w:rPr>
      </w:pPr>
    </w:p>
    <w:p w:rsidR="00C529F5" w:rsidRDefault="005B1D3B" w:rsidP="004A7555">
      <w:pPr>
        <w:spacing w:after="0" w:line="240" w:lineRule="auto"/>
        <w:rPr>
          <w:b/>
          <w:sz w:val="24"/>
          <w:szCs w:val="24"/>
        </w:rPr>
      </w:pPr>
      <w:r>
        <w:rPr>
          <w:b/>
          <w:sz w:val="24"/>
          <w:szCs w:val="24"/>
        </w:rPr>
        <w:t>2.  Declarations of Interest</w:t>
      </w:r>
    </w:p>
    <w:p w:rsidR="005B1D3B" w:rsidRDefault="005B1D3B" w:rsidP="004A7555">
      <w:pPr>
        <w:spacing w:after="0" w:line="240" w:lineRule="auto"/>
        <w:rPr>
          <w:sz w:val="24"/>
          <w:szCs w:val="24"/>
        </w:rPr>
      </w:pPr>
      <w:r>
        <w:rPr>
          <w:sz w:val="24"/>
          <w:szCs w:val="24"/>
        </w:rPr>
        <w:t>There were no declarations of interest in any of the items on the Agenda.</w:t>
      </w:r>
    </w:p>
    <w:p w:rsidR="005B1D3B" w:rsidRDefault="005B1D3B" w:rsidP="004A7555">
      <w:pPr>
        <w:spacing w:after="0" w:line="240" w:lineRule="auto"/>
        <w:rPr>
          <w:sz w:val="24"/>
          <w:szCs w:val="24"/>
        </w:rPr>
      </w:pPr>
    </w:p>
    <w:p w:rsidR="005B1D3B" w:rsidRDefault="005B1D3B" w:rsidP="004A7555">
      <w:pPr>
        <w:spacing w:after="0" w:line="240" w:lineRule="auto"/>
        <w:rPr>
          <w:b/>
          <w:sz w:val="24"/>
          <w:szCs w:val="24"/>
        </w:rPr>
      </w:pPr>
      <w:r>
        <w:rPr>
          <w:b/>
          <w:sz w:val="24"/>
          <w:szCs w:val="24"/>
        </w:rPr>
        <w:t>3.  Minutes of the Meeting of 18</w:t>
      </w:r>
      <w:r w:rsidRPr="005B1D3B">
        <w:rPr>
          <w:b/>
          <w:sz w:val="24"/>
          <w:szCs w:val="24"/>
          <w:vertAlign w:val="superscript"/>
        </w:rPr>
        <w:t>th</w:t>
      </w:r>
      <w:r>
        <w:rPr>
          <w:b/>
          <w:sz w:val="24"/>
          <w:szCs w:val="24"/>
        </w:rPr>
        <w:t xml:space="preserve"> October 2021</w:t>
      </w:r>
    </w:p>
    <w:p w:rsidR="005B1D3B" w:rsidRDefault="005B1D3B" w:rsidP="004A7555">
      <w:pPr>
        <w:spacing w:after="0" w:line="240" w:lineRule="auto"/>
        <w:rPr>
          <w:sz w:val="24"/>
          <w:szCs w:val="24"/>
        </w:rPr>
      </w:pPr>
      <w:r>
        <w:rPr>
          <w:sz w:val="24"/>
          <w:szCs w:val="24"/>
        </w:rPr>
        <w:t>The Minutes were signed as a true record of the above meeting.</w:t>
      </w:r>
    </w:p>
    <w:p w:rsidR="005B1D3B" w:rsidRDefault="005B1D3B" w:rsidP="004A7555">
      <w:pPr>
        <w:spacing w:after="0" w:line="240" w:lineRule="auto"/>
        <w:rPr>
          <w:sz w:val="24"/>
          <w:szCs w:val="24"/>
        </w:rPr>
      </w:pPr>
    </w:p>
    <w:p w:rsidR="005B1D3B" w:rsidRDefault="005B1D3B" w:rsidP="004A7555">
      <w:pPr>
        <w:spacing w:after="0" w:line="240" w:lineRule="auto"/>
        <w:rPr>
          <w:b/>
          <w:sz w:val="24"/>
          <w:szCs w:val="24"/>
        </w:rPr>
      </w:pPr>
      <w:r>
        <w:rPr>
          <w:b/>
          <w:sz w:val="24"/>
          <w:szCs w:val="24"/>
        </w:rPr>
        <w:t>4.  Public Participation</w:t>
      </w:r>
    </w:p>
    <w:p w:rsidR="005B1D3B" w:rsidRDefault="005B1D3B" w:rsidP="004A7555">
      <w:pPr>
        <w:spacing w:after="0" w:line="240" w:lineRule="auto"/>
        <w:rPr>
          <w:sz w:val="24"/>
          <w:szCs w:val="24"/>
        </w:rPr>
      </w:pPr>
      <w:r>
        <w:rPr>
          <w:sz w:val="24"/>
          <w:szCs w:val="24"/>
        </w:rPr>
        <w:t>Concern was expressed as to the condition of the parkland at Carsa Brow and the chair agreed to look into this.</w:t>
      </w:r>
    </w:p>
    <w:p w:rsidR="005A0572" w:rsidRDefault="005A0572" w:rsidP="004A7555">
      <w:pPr>
        <w:spacing w:after="0" w:line="240" w:lineRule="auto"/>
        <w:rPr>
          <w:sz w:val="24"/>
          <w:szCs w:val="24"/>
        </w:rPr>
      </w:pPr>
    </w:p>
    <w:p w:rsidR="005A0572" w:rsidRDefault="005A0572" w:rsidP="004A7555">
      <w:pPr>
        <w:spacing w:after="0" w:line="240" w:lineRule="auto"/>
        <w:rPr>
          <w:b/>
          <w:sz w:val="24"/>
          <w:szCs w:val="24"/>
        </w:rPr>
      </w:pPr>
      <w:r>
        <w:rPr>
          <w:b/>
          <w:sz w:val="24"/>
          <w:szCs w:val="24"/>
        </w:rPr>
        <w:t>5.  Planning</w:t>
      </w:r>
    </w:p>
    <w:p w:rsidR="005A0572" w:rsidRDefault="005A0572" w:rsidP="004A7555">
      <w:pPr>
        <w:spacing w:after="0" w:line="240" w:lineRule="auto"/>
        <w:rPr>
          <w:sz w:val="24"/>
          <w:szCs w:val="24"/>
        </w:rPr>
      </w:pPr>
      <w:r>
        <w:rPr>
          <w:sz w:val="24"/>
          <w:szCs w:val="24"/>
        </w:rPr>
        <w:t xml:space="preserve">Lake District National Park application 7/2021/3189 for demolition of existing byre with attached outbuildings and build a new single storey garage in the current position of the byre at Rampshowe, </w:t>
      </w:r>
      <w:r w:rsidR="0009407D">
        <w:rPr>
          <w:sz w:val="24"/>
          <w:szCs w:val="24"/>
        </w:rPr>
        <w:t>Scout Green, CA10 3QZ.</w:t>
      </w:r>
    </w:p>
    <w:p w:rsidR="0009407D" w:rsidRDefault="0009407D" w:rsidP="004A7555">
      <w:pPr>
        <w:spacing w:after="0" w:line="240" w:lineRule="auto"/>
        <w:rPr>
          <w:sz w:val="24"/>
          <w:szCs w:val="24"/>
        </w:rPr>
      </w:pPr>
      <w:r>
        <w:rPr>
          <w:sz w:val="24"/>
          <w:szCs w:val="24"/>
        </w:rPr>
        <w:t>No objection</w:t>
      </w:r>
    </w:p>
    <w:p w:rsidR="0009407D" w:rsidRDefault="0009407D" w:rsidP="004A7555">
      <w:pPr>
        <w:spacing w:after="0" w:line="240" w:lineRule="auto"/>
        <w:rPr>
          <w:sz w:val="24"/>
          <w:szCs w:val="24"/>
        </w:rPr>
      </w:pPr>
    </w:p>
    <w:p w:rsidR="0009407D" w:rsidRDefault="0009407D" w:rsidP="004A7555">
      <w:pPr>
        <w:spacing w:after="0" w:line="240" w:lineRule="auto"/>
        <w:rPr>
          <w:b/>
          <w:sz w:val="24"/>
          <w:szCs w:val="24"/>
        </w:rPr>
      </w:pPr>
      <w:r>
        <w:rPr>
          <w:b/>
          <w:sz w:val="24"/>
          <w:szCs w:val="24"/>
        </w:rPr>
        <w:t>6.  Proposed Purchase of a Speed Indicator Device (SID)</w:t>
      </w:r>
    </w:p>
    <w:p w:rsidR="0009407D" w:rsidRDefault="0009407D" w:rsidP="004A7555">
      <w:pPr>
        <w:spacing w:after="0" w:line="240" w:lineRule="auto"/>
        <w:rPr>
          <w:sz w:val="24"/>
          <w:szCs w:val="24"/>
        </w:rPr>
      </w:pPr>
      <w:r>
        <w:rPr>
          <w:sz w:val="24"/>
          <w:szCs w:val="24"/>
        </w:rPr>
        <w:t xml:space="preserve">Several estimates for a device had been obtained by the clerk and she reported that the estimates were all in a similar sum and the market seemed very competitive.  The chair and Cllr Potter had visited a local manufacturer, Pandora Technologies at Hawkshead, and had been impressed </w:t>
      </w:r>
      <w:r w:rsidR="00FE6850">
        <w:rPr>
          <w:sz w:val="24"/>
          <w:szCs w:val="24"/>
        </w:rPr>
        <w:t>by the products available and Cllr Blue</w:t>
      </w:r>
      <w:r>
        <w:rPr>
          <w:sz w:val="24"/>
          <w:szCs w:val="24"/>
        </w:rPr>
        <w:t xml:space="preserve"> outlined the various options and prices.  The clerk was instructed to obtain the necessary consents from County Highways and Cumbria Constabulary for the work to be carried out adjacent to the highway on the B6261 road from Shap, in the vicinity of the old 30mph sign.</w:t>
      </w:r>
    </w:p>
    <w:p w:rsidR="00FE6850" w:rsidRDefault="00FE6850" w:rsidP="004A7555">
      <w:pPr>
        <w:spacing w:after="0" w:line="240" w:lineRule="auto"/>
        <w:rPr>
          <w:sz w:val="24"/>
          <w:szCs w:val="24"/>
        </w:rPr>
      </w:pPr>
    </w:p>
    <w:p w:rsidR="00FE6850" w:rsidRDefault="00FE6850" w:rsidP="004A7555">
      <w:pPr>
        <w:spacing w:after="0" w:line="240" w:lineRule="auto"/>
        <w:rPr>
          <w:b/>
          <w:sz w:val="24"/>
          <w:szCs w:val="24"/>
        </w:rPr>
      </w:pPr>
      <w:r>
        <w:rPr>
          <w:b/>
          <w:sz w:val="24"/>
          <w:szCs w:val="24"/>
        </w:rPr>
        <w:lastRenderedPageBreak/>
        <w:t>7.  Finance</w:t>
      </w:r>
    </w:p>
    <w:p w:rsidR="00FE6850" w:rsidRDefault="00FE6850" w:rsidP="004A7555">
      <w:pPr>
        <w:spacing w:after="0" w:line="240" w:lineRule="auto"/>
        <w:rPr>
          <w:sz w:val="24"/>
          <w:szCs w:val="24"/>
        </w:rPr>
      </w:pPr>
      <w:r>
        <w:rPr>
          <w:sz w:val="24"/>
          <w:szCs w:val="24"/>
        </w:rPr>
        <w:t>The following accounts were approved for payment:</w:t>
      </w:r>
    </w:p>
    <w:p w:rsidR="00FE6850" w:rsidRDefault="00FE6850" w:rsidP="004A7555">
      <w:pPr>
        <w:spacing w:after="0" w:line="240" w:lineRule="auto"/>
        <w:rPr>
          <w:sz w:val="24"/>
          <w:szCs w:val="24"/>
        </w:rPr>
      </w:pPr>
      <w:r>
        <w:rPr>
          <w:sz w:val="24"/>
          <w:szCs w:val="24"/>
        </w:rPr>
        <w:t>L. Potter – salary for November and December</w:t>
      </w:r>
      <w:r>
        <w:rPr>
          <w:sz w:val="24"/>
          <w:szCs w:val="24"/>
        </w:rPr>
        <w:tab/>
      </w:r>
      <w:r>
        <w:rPr>
          <w:sz w:val="24"/>
          <w:szCs w:val="24"/>
        </w:rPr>
        <w:tab/>
      </w:r>
      <w:r>
        <w:rPr>
          <w:sz w:val="24"/>
          <w:szCs w:val="24"/>
        </w:rPr>
        <w:tab/>
      </w:r>
      <w:r>
        <w:rPr>
          <w:sz w:val="24"/>
          <w:szCs w:val="24"/>
        </w:rPr>
        <w:tab/>
      </w:r>
      <w:r>
        <w:rPr>
          <w:sz w:val="24"/>
          <w:szCs w:val="24"/>
        </w:rPr>
        <w:tab/>
        <w:t>£631.50</w:t>
      </w:r>
    </w:p>
    <w:p w:rsidR="00FE6850" w:rsidRDefault="00FE6850" w:rsidP="004A7555">
      <w:pPr>
        <w:spacing w:after="0" w:line="240" w:lineRule="auto"/>
        <w:rPr>
          <w:sz w:val="24"/>
          <w:szCs w:val="24"/>
        </w:rPr>
      </w:pPr>
      <w:r>
        <w:rPr>
          <w:sz w:val="24"/>
          <w:szCs w:val="24"/>
        </w:rPr>
        <w:t>M. Longworth – salary for November and December</w:t>
      </w:r>
      <w:r>
        <w:rPr>
          <w:sz w:val="24"/>
          <w:szCs w:val="24"/>
        </w:rPr>
        <w:tab/>
      </w:r>
      <w:r>
        <w:rPr>
          <w:sz w:val="24"/>
          <w:szCs w:val="24"/>
        </w:rPr>
        <w:tab/>
      </w:r>
      <w:r>
        <w:rPr>
          <w:sz w:val="24"/>
          <w:szCs w:val="24"/>
        </w:rPr>
        <w:tab/>
      </w:r>
      <w:r>
        <w:rPr>
          <w:sz w:val="24"/>
          <w:szCs w:val="24"/>
        </w:rPr>
        <w:tab/>
        <w:t xml:space="preserve">  496.00</w:t>
      </w:r>
    </w:p>
    <w:p w:rsidR="00FE6850" w:rsidRDefault="0015734A" w:rsidP="004A7555">
      <w:pPr>
        <w:spacing w:after="0" w:line="240" w:lineRule="auto"/>
        <w:rPr>
          <w:sz w:val="24"/>
          <w:szCs w:val="24"/>
        </w:rPr>
      </w:pPr>
      <w:r>
        <w:rPr>
          <w:sz w:val="24"/>
          <w:szCs w:val="24"/>
        </w:rPr>
        <w:t xml:space="preserve">HMPG – PAYE for November and December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124.00</w:t>
      </w:r>
    </w:p>
    <w:p w:rsidR="0015734A" w:rsidRDefault="0015734A" w:rsidP="004A7555">
      <w:pPr>
        <w:spacing w:after="0" w:line="240" w:lineRule="auto"/>
        <w:rPr>
          <w:sz w:val="24"/>
          <w:szCs w:val="24"/>
        </w:rPr>
      </w:pPr>
      <w:r>
        <w:rPr>
          <w:sz w:val="24"/>
          <w:szCs w:val="24"/>
        </w:rPr>
        <w:t>Cumbria Payroll Services for November and December</w:t>
      </w:r>
      <w:r>
        <w:rPr>
          <w:sz w:val="24"/>
          <w:szCs w:val="24"/>
        </w:rPr>
        <w:tab/>
      </w:r>
      <w:r>
        <w:rPr>
          <w:sz w:val="24"/>
          <w:szCs w:val="24"/>
        </w:rPr>
        <w:tab/>
      </w:r>
      <w:r>
        <w:rPr>
          <w:sz w:val="24"/>
          <w:szCs w:val="24"/>
        </w:rPr>
        <w:tab/>
      </w:r>
      <w:r>
        <w:rPr>
          <w:sz w:val="24"/>
          <w:szCs w:val="24"/>
        </w:rPr>
        <w:tab/>
        <w:t xml:space="preserve">    28.80</w:t>
      </w:r>
    </w:p>
    <w:p w:rsidR="0015734A" w:rsidRDefault="0015734A" w:rsidP="004A7555">
      <w:pPr>
        <w:spacing w:after="0" w:line="240" w:lineRule="auto"/>
        <w:rPr>
          <w:sz w:val="24"/>
          <w:szCs w:val="24"/>
        </w:rPr>
      </w:pPr>
      <w:r>
        <w:rPr>
          <w:sz w:val="24"/>
          <w:szCs w:val="24"/>
        </w:rPr>
        <w:t>M. Longworth – stationery and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21.58</w:t>
      </w:r>
    </w:p>
    <w:p w:rsidR="0015734A" w:rsidRDefault="00DC69A2" w:rsidP="004A7555">
      <w:pPr>
        <w:spacing w:after="0" w:line="240" w:lineRule="auto"/>
        <w:rPr>
          <w:sz w:val="24"/>
          <w:szCs w:val="24"/>
        </w:rPr>
      </w:pPr>
      <w:r>
        <w:rPr>
          <w:sz w:val="24"/>
          <w:szCs w:val="24"/>
        </w:rPr>
        <w:t>Dinsdale Contracts – path at Carsa Brow</w:t>
      </w:r>
      <w:r>
        <w:rPr>
          <w:sz w:val="24"/>
          <w:szCs w:val="24"/>
        </w:rPr>
        <w:tab/>
      </w:r>
      <w:r>
        <w:rPr>
          <w:sz w:val="24"/>
          <w:szCs w:val="24"/>
        </w:rPr>
        <w:tab/>
      </w:r>
      <w:r>
        <w:rPr>
          <w:sz w:val="24"/>
          <w:szCs w:val="24"/>
        </w:rPr>
        <w:tab/>
      </w:r>
      <w:r>
        <w:rPr>
          <w:sz w:val="24"/>
          <w:szCs w:val="24"/>
        </w:rPr>
        <w:tab/>
      </w:r>
      <w:r>
        <w:rPr>
          <w:sz w:val="24"/>
          <w:szCs w:val="24"/>
        </w:rPr>
        <w:tab/>
      </w:r>
      <w:r>
        <w:rPr>
          <w:sz w:val="24"/>
          <w:szCs w:val="24"/>
        </w:rPr>
        <w:tab/>
        <w:t>11767.39</w:t>
      </w:r>
    </w:p>
    <w:p w:rsidR="00DC69A2" w:rsidRDefault="00DC69A2" w:rsidP="004A7555">
      <w:pPr>
        <w:spacing w:after="0" w:line="240" w:lineRule="auto"/>
        <w:rPr>
          <w:sz w:val="24"/>
          <w:szCs w:val="24"/>
        </w:rPr>
      </w:pPr>
    </w:p>
    <w:p w:rsidR="00DC69A2" w:rsidRDefault="00DC69A2" w:rsidP="004A7555">
      <w:pPr>
        <w:spacing w:after="0" w:line="240" w:lineRule="auto"/>
        <w:rPr>
          <w:b/>
          <w:sz w:val="24"/>
          <w:szCs w:val="24"/>
        </w:rPr>
      </w:pPr>
      <w:r>
        <w:rPr>
          <w:b/>
          <w:sz w:val="24"/>
          <w:szCs w:val="24"/>
        </w:rPr>
        <w:t>8.  Reports of District and County Councillors</w:t>
      </w:r>
    </w:p>
    <w:p w:rsidR="00DC69A2" w:rsidRDefault="00DC69A2" w:rsidP="004A7555">
      <w:pPr>
        <w:spacing w:after="0" w:line="240" w:lineRule="auto"/>
        <w:rPr>
          <w:sz w:val="24"/>
          <w:szCs w:val="24"/>
        </w:rPr>
      </w:pPr>
      <w:r>
        <w:rPr>
          <w:sz w:val="24"/>
          <w:szCs w:val="24"/>
        </w:rPr>
        <w:t>County Councillor Phil Dew reported on the progress of Local Government Reorganisation</w:t>
      </w:r>
      <w:r w:rsidR="002E7737">
        <w:rPr>
          <w:sz w:val="24"/>
          <w:szCs w:val="24"/>
        </w:rPr>
        <w:t xml:space="preserve"> and expressed his concerns about the option chosen.  He updated the meeting on the planned dualling of the A66.  He explained that County Highways were not in favour of the current “20 is Plenty” traffic speed calming initiatives being carried out elsewhere, as there was insufficient evidence of the </w:t>
      </w:r>
      <w:r w:rsidR="009A3F7F">
        <w:rPr>
          <w:sz w:val="24"/>
          <w:szCs w:val="24"/>
        </w:rPr>
        <w:t>effectiveness of the scheme.</w:t>
      </w:r>
    </w:p>
    <w:p w:rsidR="009A3F7F" w:rsidRDefault="009A3F7F" w:rsidP="004A7555">
      <w:pPr>
        <w:spacing w:after="0" w:line="240" w:lineRule="auto"/>
        <w:rPr>
          <w:sz w:val="24"/>
          <w:szCs w:val="24"/>
        </w:rPr>
      </w:pPr>
    </w:p>
    <w:p w:rsidR="009A3F7F" w:rsidRDefault="00BC704F" w:rsidP="004A7555">
      <w:pPr>
        <w:spacing w:after="0" w:line="240" w:lineRule="auto"/>
        <w:rPr>
          <w:b/>
          <w:sz w:val="24"/>
          <w:szCs w:val="24"/>
        </w:rPr>
      </w:pPr>
      <w:r>
        <w:rPr>
          <w:b/>
          <w:sz w:val="24"/>
          <w:szCs w:val="24"/>
        </w:rPr>
        <w:t>9.  Date and Time of Next Meeting</w:t>
      </w:r>
    </w:p>
    <w:p w:rsidR="00BC704F" w:rsidRDefault="00BC704F" w:rsidP="004A7555">
      <w:pPr>
        <w:spacing w:after="0" w:line="240" w:lineRule="auto"/>
        <w:rPr>
          <w:sz w:val="24"/>
          <w:szCs w:val="24"/>
        </w:rPr>
      </w:pPr>
      <w:r>
        <w:rPr>
          <w:sz w:val="24"/>
          <w:szCs w:val="24"/>
        </w:rPr>
        <w:t>The next meeting will take place on Monday, 18</w:t>
      </w:r>
      <w:r w:rsidRPr="00BC704F">
        <w:rPr>
          <w:sz w:val="24"/>
          <w:szCs w:val="24"/>
          <w:vertAlign w:val="superscript"/>
        </w:rPr>
        <w:t>th</w:t>
      </w:r>
      <w:r>
        <w:rPr>
          <w:sz w:val="24"/>
          <w:szCs w:val="24"/>
        </w:rPr>
        <w:t xml:space="preserve"> January </w:t>
      </w:r>
      <w:r w:rsidR="00E30898">
        <w:rPr>
          <w:sz w:val="24"/>
          <w:szCs w:val="24"/>
        </w:rPr>
        <w:t xml:space="preserve">2022 </w:t>
      </w:r>
      <w:bookmarkStart w:id="0" w:name="_GoBack"/>
      <w:bookmarkEnd w:id="0"/>
      <w:r>
        <w:rPr>
          <w:sz w:val="24"/>
          <w:szCs w:val="24"/>
        </w:rPr>
        <w:t>at The Market Hall, Orton, at 7.30pm.</w:t>
      </w:r>
    </w:p>
    <w:p w:rsidR="00BC704F" w:rsidRDefault="00BC704F" w:rsidP="004A7555">
      <w:pPr>
        <w:spacing w:after="0" w:line="240" w:lineRule="auto"/>
        <w:rPr>
          <w:sz w:val="24"/>
          <w:szCs w:val="24"/>
        </w:rPr>
      </w:pPr>
    </w:p>
    <w:p w:rsidR="00BC704F" w:rsidRDefault="00BC704F" w:rsidP="004A7555">
      <w:pPr>
        <w:spacing w:after="0" w:line="240" w:lineRule="auto"/>
        <w:rPr>
          <w:sz w:val="24"/>
          <w:szCs w:val="24"/>
        </w:rPr>
      </w:pPr>
      <w:r>
        <w:rPr>
          <w:sz w:val="24"/>
          <w:szCs w:val="24"/>
        </w:rPr>
        <w:t>M. Longworth (clerk)</w:t>
      </w:r>
    </w:p>
    <w:p w:rsidR="00BC704F" w:rsidRDefault="00BC704F" w:rsidP="004A7555">
      <w:pPr>
        <w:spacing w:after="0" w:line="240" w:lineRule="auto"/>
        <w:rPr>
          <w:sz w:val="24"/>
          <w:szCs w:val="24"/>
        </w:rPr>
      </w:pPr>
    </w:p>
    <w:p w:rsidR="00BC704F" w:rsidRDefault="00BC704F" w:rsidP="004A7555">
      <w:pPr>
        <w:spacing w:after="0" w:line="240" w:lineRule="auto"/>
        <w:rPr>
          <w:sz w:val="24"/>
          <w:szCs w:val="24"/>
        </w:rPr>
      </w:pPr>
    </w:p>
    <w:p w:rsidR="00BC704F" w:rsidRDefault="00BC704F" w:rsidP="004A7555">
      <w:pPr>
        <w:spacing w:after="0" w:line="240" w:lineRule="auto"/>
        <w:rPr>
          <w:sz w:val="24"/>
          <w:szCs w:val="24"/>
        </w:rPr>
      </w:pPr>
    </w:p>
    <w:p w:rsidR="00BC704F" w:rsidRDefault="00BC704F" w:rsidP="004A7555">
      <w:pPr>
        <w:spacing w:after="0" w:line="240" w:lineRule="auto"/>
        <w:rPr>
          <w:sz w:val="24"/>
          <w:szCs w:val="24"/>
        </w:rPr>
      </w:pPr>
      <w:r>
        <w:rPr>
          <w:sz w:val="24"/>
          <w:szCs w:val="24"/>
        </w:rPr>
        <w:t>Signed …………………………………….</w:t>
      </w:r>
    </w:p>
    <w:p w:rsidR="00BC704F" w:rsidRDefault="00BC704F" w:rsidP="004A7555">
      <w:pPr>
        <w:spacing w:after="0" w:line="240" w:lineRule="auto"/>
        <w:rPr>
          <w:sz w:val="24"/>
          <w:szCs w:val="24"/>
        </w:rPr>
      </w:pPr>
    </w:p>
    <w:p w:rsidR="00BC704F" w:rsidRPr="00BC704F" w:rsidRDefault="00BC704F" w:rsidP="004A7555">
      <w:pPr>
        <w:spacing w:after="0" w:line="240" w:lineRule="auto"/>
        <w:rPr>
          <w:sz w:val="24"/>
          <w:szCs w:val="24"/>
        </w:rPr>
      </w:pPr>
      <w:r>
        <w:rPr>
          <w:sz w:val="24"/>
          <w:szCs w:val="24"/>
        </w:rPr>
        <w:t>Dated  …………………………………….</w:t>
      </w:r>
    </w:p>
    <w:p w:rsidR="002E7737" w:rsidRDefault="002E7737" w:rsidP="004A7555">
      <w:pPr>
        <w:spacing w:after="0" w:line="240" w:lineRule="auto"/>
        <w:rPr>
          <w:sz w:val="24"/>
          <w:szCs w:val="24"/>
        </w:rPr>
      </w:pPr>
    </w:p>
    <w:p w:rsidR="002E7737" w:rsidRPr="00DC69A2" w:rsidRDefault="002E7737" w:rsidP="004A7555">
      <w:pPr>
        <w:spacing w:after="0" w:line="240" w:lineRule="auto"/>
        <w:rPr>
          <w:sz w:val="24"/>
          <w:szCs w:val="24"/>
        </w:rPr>
      </w:pPr>
    </w:p>
    <w:p w:rsidR="00FE6850" w:rsidRPr="00FE6850" w:rsidRDefault="00FE6850" w:rsidP="004A7555">
      <w:pPr>
        <w:spacing w:after="0" w:line="240" w:lineRule="auto"/>
        <w:rPr>
          <w:b/>
          <w:sz w:val="24"/>
          <w:szCs w:val="24"/>
        </w:rPr>
      </w:pPr>
    </w:p>
    <w:p w:rsidR="009A298C" w:rsidRDefault="009A298C" w:rsidP="009A298C">
      <w:pPr>
        <w:rPr>
          <w:sz w:val="24"/>
          <w:szCs w:val="24"/>
        </w:rPr>
      </w:pPr>
    </w:p>
    <w:p w:rsidR="009A298C" w:rsidRPr="00441026" w:rsidRDefault="009A298C" w:rsidP="009A298C">
      <w:pPr>
        <w:rPr>
          <w:sz w:val="24"/>
          <w:szCs w:val="24"/>
        </w:rPr>
      </w:pPr>
    </w:p>
    <w:sectPr w:rsidR="009A298C" w:rsidRPr="00441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14"/>
    <w:rsid w:val="00016CE8"/>
    <w:rsid w:val="0009407D"/>
    <w:rsid w:val="00100714"/>
    <w:rsid w:val="0015734A"/>
    <w:rsid w:val="0021657E"/>
    <w:rsid w:val="002E7737"/>
    <w:rsid w:val="003943B6"/>
    <w:rsid w:val="00441026"/>
    <w:rsid w:val="004A7555"/>
    <w:rsid w:val="004F7EE9"/>
    <w:rsid w:val="005A0572"/>
    <w:rsid w:val="005B1D3B"/>
    <w:rsid w:val="007B5A26"/>
    <w:rsid w:val="008C31A7"/>
    <w:rsid w:val="009A298C"/>
    <w:rsid w:val="009A3F7F"/>
    <w:rsid w:val="009E07FA"/>
    <w:rsid w:val="00BC704F"/>
    <w:rsid w:val="00C529F5"/>
    <w:rsid w:val="00DC69A2"/>
    <w:rsid w:val="00E30898"/>
    <w:rsid w:val="00FE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14</cp:revision>
  <dcterms:created xsi:type="dcterms:W3CDTF">2021-11-18T16:58:00Z</dcterms:created>
  <dcterms:modified xsi:type="dcterms:W3CDTF">2021-11-23T18:39:00Z</dcterms:modified>
</cp:coreProperties>
</file>