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Pr="0006756D" w:rsidRDefault="00326B8C" w:rsidP="008027E8">
      <w:pPr>
        <w:spacing w:after="0" w:line="240" w:lineRule="auto"/>
        <w:jc w:val="center"/>
        <w:rPr>
          <w:b/>
        </w:rPr>
      </w:pPr>
      <w:r>
        <w:rPr>
          <w:b/>
        </w:rP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281651" w:rsidRDefault="00281651" w:rsidP="008027E8">
      <w:pPr>
        <w:spacing w:after="0" w:line="240" w:lineRule="auto"/>
        <w:jc w:val="center"/>
        <w:rPr>
          <w:sz w:val="20"/>
          <w:szCs w:val="20"/>
        </w:rPr>
      </w:pPr>
    </w:p>
    <w:p w:rsidR="00281651" w:rsidRDefault="00281651" w:rsidP="00281651">
      <w:pPr>
        <w:spacing w:after="0" w:line="240" w:lineRule="auto"/>
        <w:rPr>
          <w:sz w:val="20"/>
          <w:szCs w:val="20"/>
        </w:rPr>
      </w:pPr>
      <w:r>
        <w:rPr>
          <w:sz w:val="20"/>
          <w:szCs w:val="20"/>
        </w:rPr>
        <w:t>MINUTES OF A MEETING HELD ON MONDAY 16</w:t>
      </w:r>
      <w:r w:rsidRPr="00281651">
        <w:rPr>
          <w:sz w:val="20"/>
          <w:szCs w:val="20"/>
          <w:vertAlign w:val="superscript"/>
        </w:rPr>
        <w:t>th</w:t>
      </w:r>
      <w:r>
        <w:rPr>
          <w:sz w:val="20"/>
          <w:szCs w:val="20"/>
        </w:rPr>
        <w:t xml:space="preserve"> SEPTEMBER 2019 AT THE MARKET HALL, ORTON  AT 7.30pm</w:t>
      </w:r>
    </w:p>
    <w:p w:rsidR="00281651" w:rsidRDefault="00281651" w:rsidP="00281651">
      <w:pPr>
        <w:spacing w:after="0" w:line="240" w:lineRule="auto"/>
        <w:rPr>
          <w:sz w:val="20"/>
          <w:szCs w:val="20"/>
        </w:rPr>
      </w:pPr>
    </w:p>
    <w:p w:rsidR="00281651" w:rsidRDefault="00281651" w:rsidP="00281651">
      <w:pPr>
        <w:spacing w:after="0" w:line="240" w:lineRule="auto"/>
        <w:rPr>
          <w:i/>
          <w:sz w:val="20"/>
          <w:szCs w:val="20"/>
        </w:rPr>
      </w:pPr>
      <w:r>
        <w:rPr>
          <w:i/>
          <w:sz w:val="20"/>
          <w:szCs w:val="20"/>
        </w:rPr>
        <w:t>Pr</w:t>
      </w:r>
      <w:r w:rsidR="00753E55">
        <w:rPr>
          <w:i/>
          <w:sz w:val="20"/>
          <w:szCs w:val="20"/>
        </w:rPr>
        <w:t>ior to the commencement of the m</w:t>
      </w:r>
      <w:bookmarkStart w:id="0" w:name="_GoBack"/>
      <w:bookmarkEnd w:id="0"/>
      <w:r>
        <w:rPr>
          <w:i/>
          <w:sz w:val="20"/>
          <w:szCs w:val="20"/>
        </w:rPr>
        <w:t xml:space="preserve">eeting, </w:t>
      </w:r>
      <w:r w:rsidR="00753E55">
        <w:rPr>
          <w:i/>
          <w:sz w:val="20"/>
          <w:szCs w:val="20"/>
        </w:rPr>
        <w:t>Mr. Peter</w:t>
      </w:r>
      <w:r>
        <w:rPr>
          <w:i/>
          <w:sz w:val="20"/>
          <w:szCs w:val="20"/>
        </w:rPr>
        <w:t xml:space="preserve"> Leeson of the Woodland Trust gave a short presentation on the work of the Trust and the significance or tree planting in order to combat climate change.  He specifically talked about the recent spread of ash die-back disease and the importance of tree planting to replace those lost.</w:t>
      </w:r>
      <w:r w:rsidR="00440B0D">
        <w:rPr>
          <w:i/>
          <w:sz w:val="20"/>
          <w:szCs w:val="20"/>
        </w:rPr>
        <w:t xml:space="preserve">  Diseased trees presenting a danger to the public would have to be felled, but otherwise trees should be retained for as long as possible.  Felling of ash trees is a specialised job, often requiring expensive equipment.  Diseased trees adjacent to the highway should be reported to the highways authority.</w:t>
      </w:r>
    </w:p>
    <w:p w:rsidR="00440B0D" w:rsidRDefault="00440B0D" w:rsidP="00281651">
      <w:pPr>
        <w:spacing w:after="0" w:line="240" w:lineRule="auto"/>
        <w:rPr>
          <w:i/>
          <w:sz w:val="20"/>
          <w:szCs w:val="20"/>
        </w:rPr>
      </w:pPr>
      <w:r>
        <w:rPr>
          <w:i/>
          <w:sz w:val="20"/>
          <w:szCs w:val="20"/>
        </w:rPr>
        <w:t>Mr. Leeson answered questions from the floor and was thanked by the Chair for a useful and informative talk.</w:t>
      </w:r>
    </w:p>
    <w:p w:rsidR="00440B0D" w:rsidRDefault="00440B0D" w:rsidP="00281651">
      <w:pPr>
        <w:spacing w:after="0" w:line="240" w:lineRule="auto"/>
        <w:rPr>
          <w:i/>
          <w:sz w:val="20"/>
          <w:szCs w:val="20"/>
        </w:rPr>
      </w:pPr>
    </w:p>
    <w:p w:rsidR="00316A60" w:rsidRDefault="00440B0D" w:rsidP="00281651">
      <w:pPr>
        <w:spacing w:after="0" w:line="240" w:lineRule="auto"/>
        <w:rPr>
          <w:sz w:val="20"/>
          <w:szCs w:val="20"/>
        </w:rPr>
      </w:pPr>
      <w:r>
        <w:rPr>
          <w:sz w:val="20"/>
          <w:szCs w:val="20"/>
        </w:rPr>
        <w:t>Present at the Meeting – Cllr. K. Blue (chair);Cllrs. D.Potter; M. Mawson; M. Coates; J. Taylor</w:t>
      </w:r>
      <w:r w:rsidR="00316A60">
        <w:rPr>
          <w:sz w:val="20"/>
          <w:szCs w:val="20"/>
        </w:rPr>
        <w:t xml:space="preserve"> and S. Dunning.</w:t>
      </w:r>
    </w:p>
    <w:p w:rsidR="00521D8E" w:rsidRDefault="00521D8E" w:rsidP="00281651">
      <w:pPr>
        <w:spacing w:after="0" w:line="240" w:lineRule="auto"/>
        <w:rPr>
          <w:sz w:val="20"/>
          <w:szCs w:val="20"/>
        </w:rPr>
      </w:pPr>
      <w:r>
        <w:rPr>
          <w:sz w:val="20"/>
          <w:szCs w:val="20"/>
        </w:rPr>
        <w:t>County Councillor Phil Dew, the clerk and eight members of the public.</w:t>
      </w:r>
    </w:p>
    <w:p w:rsidR="00316A60" w:rsidRDefault="00316A60" w:rsidP="00281651">
      <w:pPr>
        <w:spacing w:after="0" w:line="240" w:lineRule="auto"/>
        <w:rPr>
          <w:sz w:val="20"/>
          <w:szCs w:val="20"/>
        </w:rPr>
      </w:pPr>
    </w:p>
    <w:p w:rsidR="0006756D" w:rsidRDefault="0006756D" w:rsidP="00281651">
      <w:pPr>
        <w:spacing w:after="0" w:line="240" w:lineRule="auto"/>
        <w:rPr>
          <w:b/>
          <w:sz w:val="20"/>
          <w:szCs w:val="20"/>
        </w:rPr>
      </w:pPr>
      <w:r>
        <w:rPr>
          <w:b/>
          <w:sz w:val="20"/>
          <w:szCs w:val="20"/>
        </w:rPr>
        <w:t>1.  Apologies for Absence</w:t>
      </w:r>
    </w:p>
    <w:p w:rsidR="0006756D" w:rsidRDefault="0006756D" w:rsidP="00281651">
      <w:pPr>
        <w:spacing w:after="0" w:line="240" w:lineRule="auto"/>
        <w:rPr>
          <w:sz w:val="20"/>
          <w:szCs w:val="20"/>
        </w:rPr>
      </w:pPr>
      <w:r>
        <w:rPr>
          <w:sz w:val="20"/>
          <w:szCs w:val="20"/>
        </w:rPr>
        <w:t>Apologies were received from Cllr. Menna Lewis</w:t>
      </w:r>
    </w:p>
    <w:p w:rsidR="0006756D" w:rsidRDefault="0006756D" w:rsidP="00281651">
      <w:pPr>
        <w:spacing w:after="0" w:line="240" w:lineRule="auto"/>
        <w:rPr>
          <w:sz w:val="20"/>
          <w:szCs w:val="20"/>
        </w:rPr>
      </w:pPr>
    </w:p>
    <w:p w:rsidR="0006756D" w:rsidRDefault="0006756D" w:rsidP="00281651">
      <w:pPr>
        <w:spacing w:after="0" w:line="240" w:lineRule="auto"/>
        <w:rPr>
          <w:b/>
          <w:sz w:val="20"/>
          <w:szCs w:val="20"/>
        </w:rPr>
      </w:pPr>
      <w:r>
        <w:rPr>
          <w:b/>
          <w:sz w:val="20"/>
          <w:szCs w:val="20"/>
        </w:rPr>
        <w:t>2.  Declarations of Interest</w:t>
      </w:r>
    </w:p>
    <w:p w:rsidR="0006756D" w:rsidRDefault="0006756D" w:rsidP="00281651">
      <w:pPr>
        <w:spacing w:after="0" w:line="240" w:lineRule="auto"/>
        <w:rPr>
          <w:sz w:val="20"/>
          <w:szCs w:val="20"/>
        </w:rPr>
      </w:pPr>
      <w:r>
        <w:rPr>
          <w:sz w:val="20"/>
          <w:szCs w:val="20"/>
        </w:rPr>
        <w:t>There were no declarations of interest relating to any item on the Agenda.</w:t>
      </w:r>
    </w:p>
    <w:p w:rsidR="0006756D" w:rsidRDefault="0006756D" w:rsidP="00281651">
      <w:pPr>
        <w:spacing w:after="0" w:line="240" w:lineRule="auto"/>
        <w:rPr>
          <w:sz w:val="20"/>
          <w:szCs w:val="20"/>
        </w:rPr>
      </w:pPr>
    </w:p>
    <w:p w:rsidR="0006756D" w:rsidRDefault="0006756D" w:rsidP="00281651">
      <w:pPr>
        <w:spacing w:after="0" w:line="240" w:lineRule="auto"/>
        <w:rPr>
          <w:b/>
          <w:sz w:val="20"/>
          <w:szCs w:val="20"/>
        </w:rPr>
      </w:pPr>
      <w:r>
        <w:rPr>
          <w:b/>
          <w:sz w:val="20"/>
          <w:szCs w:val="20"/>
        </w:rPr>
        <w:t>3.  Minutes of the Meeting of 15th July 2019</w:t>
      </w:r>
    </w:p>
    <w:p w:rsidR="0006756D" w:rsidRDefault="0006756D" w:rsidP="00281651">
      <w:pPr>
        <w:spacing w:after="0" w:line="240" w:lineRule="auto"/>
        <w:rPr>
          <w:sz w:val="20"/>
          <w:szCs w:val="20"/>
        </w:rPr>
      </w:pPr>
      <w:r>
        <w:rPr>
          <w:sz w:val="20"/>
          <w:szCs w:val="20"/>
        </w:rPr>
        <w:t>The Minutes were signed as a true record of this meeting</w:t>
      </w:r>
      <w:r w:rsidR="00F67882">
        <w:rPr>
          <w:sz w:val="20"/>
          <w:szCs w:val="20"/>
        </w:rPr>
        <w:t>.</w:t>
      </w:r>
    </w:p>
    <w:p w:rsidR="00F67882" w:rsidRDefault="00F67882" w:rsidP="00281651">
      <w:pPr>
        <w:spacing w:after="0" w:line="240" w:lineRule="auto"/>
        <w:rPr>
          <w:sz w:val="20"/>
          <w:szCs w:val="20"/>
        </w:rPr>
      </w:pPr>
    </w:p>
    <w:p w:rsidR="00F67882" w:rsidRDefault="00F67882" w:rsidP="00281651">
      <w:pPr>
        <w:spacing w:after="0" w:line="240" w:lineRule="auto"/>
        <w:rPr>
          <w:b/>
          <w:sz w:val="20"/>
          <w:szCs w:val="20"/>
        </w:rPr>
      </w:pPr>
      <w:r>
        <w:rPr>
          <w:b/>
          <w:sz w:val="20"/>
          <w:szCs w:val="20"/>
        </w:rPr>
        <w:t>4.  Public Participation</w:t>
      </w:r>
    </w:p>
    <w:p w:rsidR="00F67882" w:rsidRDefault="00F67882" w:rsidP="00281651">
      <w:pPr>
        <w:spacing w:after="0" w:line="240" w:lineRule="auto"/>
        <w:rPr>
          <w:sz w:val="20"/>
          <w:szCs w:val="20"/>
        </w:rPr>
      </w:pPr>
      <w:r>
        <w:rPr>
          <w:sz w:val="20"/>
          <w:szCs w:val="20"/>
        </w:rPr>
        <w:t>It was agreed that the number of grass cutting sessions carried out by the contractors would be monitored.  There were reports of gates being left open and a vehicle travelling at night without lights.</w:t>
      </w:r>
      <w:r w:rsidR="00892AAB">
        <w:rPr>
          <w:sz w:val="20"/>
          <w:szCs w:val="20"/>
        </w:rPr>
        <w:t xml:space="preserve">  It was pointed out that a wall next to the play area was in need of repair.</w:t>
      </w:r>
    </w:p>
    <w:p w:rsidR="00A76A95" w:rsidRDefault="00A76A95" w:rsidP="00281651">
      <w:pPr>
        <w:spacing w:after="0" w:line="240" w:lineRule="auto"/>
        <w:rPr>
          <w:sz w:val="20"/>
          <w:szCs w:val="20"/>
        </w:rPr>
      </w:pPr>
    </w:p>
    <w:p w:rsidR="00A76A95" w:rsidRDefault="00A76A95" w:rsidP="00281651">
      <w:pPr>
        <w:spacing w:after="0" w:line="240" w:lineRule="auto"/>
        <w:rPr>
          <w:b/>
          <w:sz w:val="20"/>
          <w:szCs w:val="20"/>
        </w:rPr>
      </w:pPr>
      <w:r>
        <w:rPr>
          <w:b/>
          <w:sz w:val="20"/>
          <w:szCs w:val="20"/>
        </w:rPr>
        <w:t>5.  Planning</w:t>
      </w:r>
    </w:p>
    <w:p w:rsidR="00A76A95" w:rsidRDefault="00E555A1" w:rsidP="00281651">
      <w:pPr>
        <w:spacing w:after="0" w:line="240" w:lineRule="auto"/>
        <w:rPr>
          <w:sz w:val="20"/>
          <w:szCs w:val="20"/>
        </w:rPr>
      </w:pPr>
      <w:r>
        <w:rPr>
          <w:sz w:val="20"/>
          <w:szCs w:val="20"/>
        </w:rPr>
        <w:t xml:space="preserve">5.1  </w:t>
      </w:r>
      <w:r w:rsidR="00A76A95">
        <w:rPr>
          <w:sz w:val="20"/>
          <w:szCs w:val="20"/>
        </w:rPr>
        <w:t>Yorkshire Dales National Park Authority application E/11/10A – 3 Rayne Cottage, Gasigill.  A repeat application for full planning permission for the retention of a residential cabin for an agricultural worker for a further three years.</w:t>
      </w:r>
    </w:p>
    <w:p w:rsidR="00A76A95" w:rsidRDefault="00A76A95" w:rsidP="00281651">
      <w:pPr>
        <w:spacing w:after="0" w:line="240" w:lineRule="auto"/>
        <w:rPr>
          <w:sz w:val="20"/>
          <w:szCs w:val="20"/>
        </w:rPr>
      </w:pPr>
      <w:r>
        <w:rPr>
          <w:sz w:val="20"/>
          <w:szCs w:val="20"/>
        </w:rPr>
        <w:t>Councillors heard comments from those who objected to the application, and from those in support of it.</w:t>
      </w:r>
      <w:r w:rsidR="00E555A1">
        <w:rPr>
          <w:sz w:val="20"/>
          <w:szCs w:val="20"/>
        </w:rPr>
        <w:t xml:space="preserve">  It was pointed out by the Chair that certain information relating to the future viability of the project was not available to councillors as papers containing confidential financial information had been redacted by the planning authority.  The applicant agreed to make these papers available to councillors so that they could make an informed decision.  The final decision was deferred  to a future meeting.</w:t>
      </w:r>
    </w:p>
    <w:p w:rsidR="00E555A1" w:rsidRDefault="00E555A1" w:rsidP="00281651">
      <w:pPr>
        <w:spacing w:after="0" w:line="240" w:lineRule="auto"/>
        <w:rPr>
          <w:sz w:val="20"/>
          <w:szCs w:val="20"/>
        </w:rPr>
      </w:pPr>
    </w:p>
    <w:p w:rsidR="00E555A1" w:rsidRDefault="00E555A1" w:rsidP="00281651">
      <w:pPr>
        <w:spacing w:after="0" w:line="240" w:lineRule="auto"/>
        <w:rPr>
          <w:sz w:val="20"/>
          <w:szCs w:val="20"/>
        </w:rPr>
      </w:pPr>
      <w:r>
        <w:rPr>
          <w:sz w:val="20"/>
          <w:szCs w:val="20"/>
        </w:rPr>
        <w:t xml:space="preserve">5.2  </w:t>
      </w:r>
      <w:r w:rsidR="0072461A">
        <w:rPr>
          <w:sz w:val="20"/>
          <w:szCs w:val="20"/>
        </w:rPr>
        <w:t>Eden District Council application 7/2019/3117 – 2 Bridge House, Greenholme.  Change of use of grazing land to domestic.</w:t>
      </w:r>
    </w:p>
    <w:p w:rsidR="0072461A" w:rsidRDefault="0072461A" w:rsidP="00281651">
      <w:pPr>
        <w:spacing w:after="0" w:line="240" w:lineRule="auto"/>
        <w:rPr>
          <w:sz w:val="20"/>
          <w:szCs w:val="20"/>
        </w:rPr>
      </w:pPr>
      <w:r>
        <w:rPr>
          <w:sz w:val="20"/>
          <w:szCs w:val="20"/>
        </w:rPr>
        <w:t>No Objection.</w:t>
      </w:r>
    </w:p>
    <w:p w:rsidR="0072461A" w:rsidRDefault="0072461A" w:rsidP="00281651">
      <w:pPr>
        <w:spacing w:after="0" w:line="240" w:lineRule="auto"/>
        <w:rPr>
          <w:sz w:val="20"/>
          <w:szCs w:val="20"/>
        </w:rPr>
      </w:pPr>
    </w:p>
    <w:p w:rsidR="0072461A" w:rsidRDefault="00F14652" w:rsidP="00281651">
      <w:pPr>
        <w:spacing w:after="0" w:line="240" w:lineRule="auto"/>
        <w:rPr>
          <w:b/>
          <w:sz w:val="20"/>
          <w:szCs w:val="20"/>
        </w:rPr>
      </w:pPr>
      <w:r>
        <w:rPr>
          <w:b/>
          <w:sz w:val="20"/>
          <w:szCs w:val="20"/>
        </w:rPr>
        <w:t>6.  Finance</w:t>
      </w:r>
    </w:p>
    <w:p w:rsidR="00F14652" w:rsidRDefault="00F14652" w:rsidP="00281651">
      <w:pPr>
        <w:spacing w:after="0" w:line="240" w:lineRule="auto"/>
        <w:rPr>
          <w:sz w:val="20"/>
          <w:szCs w:val="20"/>
        </w:rPr>
      </w:pPr>
      <w:r>
        <w:rPr>
          <w:sz w:val="20"/>
          <w:szCs w:val="20"/>
        </w:rPr>
        <w:t>The clerk circulated the cash book for July and August for information and the following accounts were approved for payment:</w:t>
      </w:r>
    </w:p>
    <w:p w:rsidR="00F14652" w:rsidRDefault="00F14652" w:rsidP="00281651">
      <w:pPr>
        <w:spacing w:after="0" w:line="240" w:lineRule="auto"/>
        <w:rPr>
          <w:sz w:val="20"/>
          <w:szCs w:val="20"/>
        </w:rPr>
      </w:pPr>
      <w:r>
        <w:rPr>
          <w:sz w:val="20"/>
          <w:szCs w:val="20"/>
        </w:rPr>
        <w:t>L. Potter – salary for September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£312.75</w:t>
      </w:r>
    </w:p>
    <w:p w:rsidR="00F14652" w:rsidRDefault="00F14652" w:rsidP="00281651">
      <w:pPr>
        <w:spacing w:after="0" w:line="240" w:lineRule="auto"/>
        <w:rPr>
          <w:sz w:val="20"/>
          <w:szCs w:val="20"/>
        </w:rPr>
      </w:pPr>
      <w:r>
        <w:rPr>
          <w:sz w:val="20"/>
          <w:szCs w:val="20"/>
        </w:rPr>
        <w:t>M. Longworth – salary for September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192.00</w:t>
      </w:r>
    </w:p>
    <w:p w:rsidR="00F14652" w:rsidRDefault="00467C5B" w:rsidP="00281651">
      <w:pPr>
        <w:spacing w:after="0" w:line="240" w:lineRule="auto"/>
        <w:rPr>
          <w:sz w:val="20"/>
          <w:szCs w:val="20"/>
        </w:rPr>
      </w:pPr>
      <w:r>
        <w:rPr>
          <w:sz w:val="20"/>
          <w:szCs w:val="20"/>
        </w:rPr>
        <w:t>Cumbria Payroll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14.40</w:t>
      </w:r>
    </w:p>
    <w:p w:rsidR="00467C5B" w:rsidRDefault="00467C5B" w:rsidP="00281651">
      <w:pPr>
        <w:spacing w:after="0" w:line="240" w:lineRule="auto"/>
        <w:rPr>
          <w:sz w:val="20"/>
          <w:szCs w:val="20"/>
        </w:rPr>
      </w:pPr>
      <w:r>
        <w:rPr>
          <w:sz w:val="20"/>
          <w:szCs w:val="20"/>
        </w:rPr>
        <w:t>HMPG – PAYE for September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48.00</w:t>
      </w:r>
    </w:p>
    <w:p w:rsidR="00467C5B" w:rsidRDefault="00467C5B" w:rsidP="00281651">
      <w:pPr>
        <w:spacing w:after="0" w:line="240" w:lineRule="auto"/>
        <w:rPr>
          <w:sz w:val="20"/>
          <w:szCs w:val="20"/>
        </w:rPr>
      </w:pPr>
      <w:r>
        <w:rPr>
          <w:sz w:val="20"/>
          <w:szCs w:val="20"/>
        </w:rPr>
        <w:t>Eden District Council – fee for electoral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105.00</w:t>
      </w:r>
    </w:p>
    <w:p w:rsidR="00467C5B" w:rsidRDefault="00A06B0C" w:rsidP="00281651">
      <w:pPr>
        <w:spacing w:after="0" w:line="240" w:lineRule="auto"/>
        <w:rPr>
          <w:sz w:val="20"/>
          <w:szCs w:val="20"/>
        </w:rPr>
      </w:pPr>
      <w:r>
        <w:rPr>
          <w:sz w:val="20"/>
          <w:szCs w:val="20"/>
        </w:rPr>
        <w:t>Orton Post Office and General Stores – items for public toilets</w:t>
      </w:r>
      <w:r>
        <w:rPr>
          <w:sz w:val="20"/>
          <w:szCs w:val="20"/>
        </w:rPr>
        <w:tab/>
      </w:r>
      <w:r>
        <w:rPr>
          <w:sz w:val="20"/>
          <w:szCs w:val="20"/>
        </w:rPr>
        <w:tab/>
      </w:r>
      <w:r>
        <w:rPr>
          <w:sz w:val="20"/>
          <w:szCs w:val="20"/>
        </w:rPr>
        <w:tab/>
      </w:r>
      <w:r>
        <w:rPr>
          <w:sz w:val="20"/>
          <w:szCs w:val="20"/>
        </w:rPr>
        <w:tab/>
      </w:r>
      <w:r>
        <w:rPr>
          <w:sz w:val="20"/>
          <w:szCs w:val="20"/>
        </w:rPr>
        <w:tab/>
        <w:t xml:space="preserve">   73.49</w:t>
      </w:r>
    </w:p>
    <w:p w:rsidR="00A06B0C" w:rsidRDefault="00A06B0C" w:rsidP="00281651">
      <w:pPr>
        <w:spacing w:after="0" w:line="240" w:lineRule="auto"/>
        <w:rPr>
          <w:sz w:val="20"/>
          <w:szCs w:val="20"/>
        </w:rPr>
      </w:pPr>
      <w:r>
        <w:rPr>
          <w:sz w:val="20"/>
          <w:szCs w:val="20"/>
        </w:rPr>
        <w:t>Rowan Building Ltd – supply of soap dispensers for the toilets</w:t>
      </w:r>
      <w:r>
        <w:rPr>
          <w:sz w:val="20"/>
          <w:szCs w:val="20"/>
        </w:rPr>
        <w:tab/>
      </w:r>
      <w:r>
        <w:rPr>
          <w:sz w:val="20"/>
          <w:szCs w:val="20"/>
        </w:rPr>
        <w:tab/>
      </w:r>
      <w:r>
        <w:rPr>
          <w:sz w:val="20"/>
          <w:szCs w:val="20"/>
        </w:rPr>
        <w:tab/>
      </w:r>
      <w:r>
        <w:rPr>
          <w:sz w:val="20"/>
          <w:szCs w:val="20"/>
        </w:rPr>
        <w:tab/>
      </w:r>
      <w:r>
        <w:rPr>
          <w:sz w:val="20"/>
          <w:szCs w:val="20"/>
        </w:rPr>
        <w:tab/>
        <w:t xml:space="preserve">  252.00</w:t>
      </w:r>
    </w:p>
    <w:p w:rsidR="00A06B0C" w:rsidRDefault="00804F7C" w:rsidP="00281651">
      <w:pPr>
        <w:spacing w:after="0" w:line="240" w:lineRule="auto"/>
        <w:rPr>
          <w:sz w:val="20"/>
          <w:szCs w:val="20"/>
        </w:rPr>
      </w:pPr>
      <w:r>
        <w:rPr>
          <w:sz w:val="20"/>
          <w:szCs w:val="20"/>
        </w:rPr>
        <w:lastRenderedPageBreak/>
        <w:t>Signs of the Times – road signs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3015.29</w:t>
      </w:r>
    </w:p>
    <w:p w:rsidR="00804F7C" w:rsidRDefault="00804F7C" w:rsidP="00281651">
      <w:pPr>
        <w:spacing w:after="0" w:line="240" w:lineRule="auto"/>
        <w:rPr>
          <w:sz w:val="20"/>
          <w:szCs w:val="20"/>
        </w:rPr>
      </w:pPr>
      <w:r>
        <w:rPr>
          <w:sz w:val="20"/>
          <w:szCs w:val="20"/>
        </w:rPr>
        <w:t>Water Plus Limited – water charges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6607">
        <w:rPr>
          <w:sz w:val="20"/>
          <w:szCs w:val="20"/>
        </w:rPr>
        <w:t xml:space="preserve">  </w:t>
      </w:r>
      <w:r>
        <w:rPr>
          <w:sz w:val="20"/>
          <w:szCs w:val="20"/>
        </w:rPr>
        <w:t>210.45</w:t>
      </w:r>
    </w:p>
    <w:p w:rsidR="00F90DDE" w:rsidRDefault="00F90DDE" w:rsidP="00281651">
      <w:pPr>
        <w:spacing w:after="0" w:line="240" w:lineRule="auto"/>
        <w:rPr>
          <w:sz w:val="20"/>
          <w:szCs w:val="20"/>
        </w:rPr>
      </w:pPr>
    </w:p>
    <w:p w:rsidR="00F90DDE" w:rsidRDefault="00F90DDE" w:rsidP="00281651">
      <w:pPr>
        <w:spacing w:after="0" w:line="240" w:lineRule="auto"/>
        <w:rPr>
          <w:b/>
          <w:sz w:val="20"/>
          <w:szCs w:val="20"/>
        </w:rPr>
      </w:pPr>
      <w:r>
        <w:rPr>
          <w:b/>
          <w:sz w:val="20"/>
          <w:szCs w:val="20"/>
        </w:rPr>
        <w:t>7.  Correspondence</w:t>
      </w:r>
    </w:p>
    <w:p w:rsidR="00F90DDE" w:rsidRDefault="00F90DDE" w:rsidP="00281651">
      <w:pPr>
        <w:spacing w:after="0" w:line="240" w:lineRule="auto"/>
        <w:rPr>
          <w:sz w:val="20"/>
          <w:szCs w:val="20"/>
        </w:rPr>
      </w:pPr>
      <w:r>
        <w:rPr>
          <w:sz w:val="20"/>
          <w:szCs w:val="20"/>
        </w:rPr>
        <w:t>Items of correspondence were noted and Cllr. S. Dunning circulated some plans relating to a new building proposed for the school.</w:t>
      </w:r>
    </w:p>
    <w:p w:rsidR="00F90DDE" w:rsidRDefault="00F90DDE" w:rsidP="00281651">
      <w:pPr>
        <w:spacing w:after="0" w:line="240" w:lineRule="auto"/>
        <w:rPr>
          <w:sz w:val="20"/>
          <w:szCs w:val="20"/>
        </w:rPr>
      </w:pPr>
    </w:p>
    <w:p w:rsidR="00F90DDE" w:rsidRDefault="00F90DDE" w:rsidP="00281651">
      <w:pPr>
        <w:spacing w:after="0" w:line="240" w:lineRule="auto"/>
        <w:rPr>
          <w:b/>
          <w:sz w:val="20"/>
          <w:szCs w:val="20"/>
        </w:rPr>
      </w:pPr>
      <w:r>
        <w:rPr>
          <w:b/>
          <w:sz w:val="20"/>
          <w:szCs w:val="20"/>
        </w:rPr>
        <w:t>8. Reports of County Councillor</w:t>
      </w:r>
    </w:p>
    <w:p w:rsidR="00F90DDE" w:rsidRDefault="00F90DDE" w:rsidP="00281651">
      <w:pPr>
        <w:spacing w:after="0" w:line="240" w:lineRule="auto"/>
        <w:rPr>
          <w:sz w:val="20"/>
          <w:szCs w:val="20"/>
        </w:rPr>
      </w:pPr>
      <w:r>
        <w:rPr>
          <w:sz w:val="20"/>
          <w:szCs w:val="20"/>
        </w:rPr>
        <w:t>Phil Dew spoke about the future of the Upper Eden Medical Practice; work which is on-going to fill highway potholes, climate change and whether this is truly an “emergency” issue.</w:t>
      </w:r>
      <w:r w:rsidR="00F31689">
        <w:rPr>
          <w:sz w:val="20"/>
          <w:szCs w:val="20"/>
        </w:rPr>
        <w:t xml:space="preserve">  He encouraged people to comment on the District Council’s plan for the area.  He reported that the level of policing for the Appleby Horse Fair would be the same in 2020 as for 2019 and that the District Council should be encouraged to purchase land for temporary stopping places.</w:t>
      </w:r>
    </w:p>
    <w:p w:rsidR="00F31689" w:rsidRDefault="00F31689" w:rsidP="00281651">
      <w:pPr>
        <w:spacing w:after="0" w:line="240" w:lineRule="auto"/>
        <w:rPr>
          <w:sz w:val="20"/>
          <w:szCs w:val="20"/>
        </w:rPr>
      </w:pPr>
    </w:p>
    <w:p w:rsidR="00F31689" w:rsidRDefault="00F31689" w:rsidP="00281651">
      <w:pPr>
        <w:spacing w:after="0" w:line="240" w:lineRule="auto"/>
        <w:rPr>
          <w:b/>
          <w:sz w:val="20"/>
          <w:szCs w:val="20"/>
        </w:rPr>
      </w:pPr>
      <w:r>
        <w:rPr>
          <w:b/>
          <w:sz w:val="20"/>
          <w:szCs w:val="20"/>
        </w:rPr>
        <w:t>9.  Date and Time of Next Meeting</w:t>
      </w:r>
    </w:p>
    <w:p w:rsidR="00F31689" w:rsidRDefault="00F31689" w:rsidP="00281651">
      <w:pPr>
        <w:spacing w:after="0" w:line="240" w:lineRule="auto"/>
        <w:rPr>
          <w:sz w:val="20"/>
          <w:szCs w:val="20"/>
        </w:rPr>
      </w:pPr>
      <w:r>
        <w:rPr>
          <w:sz w:val="20"/>
          <w:szCs w:val="20"/>
        </w:rPr>
        <w:t>The next meeting will be held on Monday 21</w:t>
      </w:r>
      <w:r w:rsidRPr="00F31689">
        <w:rPr>
          <w:sz w:val="20"/>
          <w:szCs w:val="20"/>
          <w:vertAlign w:val="superscript"/>
        </w:rPr>
        <w:t>st</w:t>
      </w:r>
      <w:r>
        <w:rPr>
          <w:sz w:val="20"/>
          <w:szCs w:val="20"/>
        </w:rPr>
        <w:t xml:space="preserve"> October 2019 at 7.30pm at The Market Hall, Orton.</w:t>
      </w:r>
    </w:p>
    <w:p w:rsidR="00F31689" w:rsidRDefault="00F31689" w:rsidP="00281651">
      <w:pPr>
        <w:spacing w:after="0" w:line="240" w:lineRule="auto"/>
        <w:rPr>
          <w:sz w:val="20"/>
          <w:szCs w:val="20"/>
        </w:rPr>
      </w:pPr>
    </w:p>
    <w:p w:rsidR="00F31689" w:rsidRDefault="00F31689" w:rsidP="00281651">
      <w:pPr>
        <w:spacing w:after="0" w:line="240" w:lineRule="auto"/>
        <w:rPr>
          <w:sz w:val="20"/>
          <w:szCs w:val="20"/>
        </w:rPr>
      </w:pPr>
      <w:r>
        <w:rPr>
          <w:sz w:val="20"/>
          <w:szCs w:val="20"/>
        </w:rPr>
        <w:t>M. Longworth (clerk)</w:t>
      </w:r>
    </w:p>
    <w:p w:rsidR="00F31689" w:rsidRDefault="00F31689" w:rsidP="00281651">
      <w:pPr>
        <w:spacing w:after="0" w:line="240" w:lineRule="auto"/>
        <w:rPr>
          <w:sz w:val="20"/>
          <w:szCs w:val="20"/>
        </w:rPr>
      </w:pPr>
    </w:p>
    <w:p w:rsidR="00F31689" w:rsidRDefault="00F31689" w:rsidP="00281651">
      <w:pPr>
        <w:spacing w:after="0" w:line="240" w:lineRule="auto"/>
        <w:rPr>
          <w:sz w:val="20"/>
          <w:szCs w:val="20"/>
        </w:rPr>
      </w:pPr>
    </w:p>
    <w:p w:rsidR="00F31689" w:rsidRDefault="00F31689" w:rsidP="00281651">
      <w:pPr>
        <w:spacing w:after="0" w:line="240" w:lineRule="auto"/>
        <w:rPr>
          <w:sz w:val="20"/>
          <w:szCs w:val="20"/>
        </w:rPr>
      </w:pPr>
    </w:p>
    <w:p w:rsidR="00F31689" w:rsidRDefault="00F31689" w:rsidP="00281651">
      <w:pPr>
        <w:spacing w:after="0" w:line="240" w:lineRule="auto"/>
        <w:rPr>
          <w:sz w:val="20"/>
          <w:szCs w:val="20"/>
        </w:rPr>
      </w:pPr>
      <w:r>
        <w:rPr>
          <w:sz w:val="20"/>
          <w:szCs w:val="20"/>
        </w:rPr>
        <w:t>Signed as a true record             ………………………………….</w:t>
      </w:r>
    </w:p>
    <w:p w:rsidR="00F31689" w:rsidRDefault="00F31689" w:rsidP="00281651">
      <w:pPr>
        <w:spacing w:after="0" w:line="240" w:lineRule="auto"/>
        <w:rPr>
          <w:sz w:val="20"/>
          <w:szCs w:val="20"/>
        </w:rPr>
      </w:pPr>
    </w:p>
    <w:p w:rsidR="00F31689" w:rsidRPr="00F31689" w:rsidRDefault="00F31689" w:rsidP="00281651">
      <w:pPr>
        <w:spacing w:after="0" w:line="240" w:lineRule="auto"/>
        <w:rPr>
          <w:sz w:val="20"/>
          <w:szCs w:val="20"/>
        </w:rPr>
      </w:pPr>
      <w:r>
        <w:rPr>
          <w:sz w:val="20"/>
          <w:szCs w:val="20"/>
        </w:rPr>
        <w:t>Dated                                           ………………………………….</w:t>
      </w:r>
    </w:p>
    <w:p w:rsidR="00804F7C" w:rsidRDefault="00804F7C" w:rsidP="00281651">
      <w:pPr>
        <w:spacing w:after="0" w:line="240" w:lineRule="auto"/>
        <w:rPr>
          <w:sz w:val="20"/>
          <w:szCs w:val="20"/>
        </w:rPr>
      </w:pPr>
    </w:p>
    <w:p w:rsidR="00804F7C" w:rsidRPr="00F14652" w:rsidRDefault="00804F7C" w:rsidP="00281651">
      <w:pPr>
        <w:spacing w:after="0" w:line="240" w:lineRule="auto"/>
        <w:rPr>
          <w:sz w:val="20"/>
          <w:szCs w:val="20"/>
        </w:rPr>
      </w:pPr>
    </w:p>
    <w:p w:rsidR="00E555A1" w:rsidRDefault="00E555A1" w:rsidP="00281651">
      <w:pPr>
        <w:spacing w:after="0" w:line="240" w:lineRule="auto"/>
        <w:rPr>
          <w:sz w:val="20"/>
          <w:szCs w:val="20"/>
        </w:rPr>
      </w:pPr>
    </w:p>
    <w:p w:rsidR="00E555A1" w:rsidRPr="00A76A95" w:rsidRDefault="00E555A1" w:rsidP="00281651">
      <w:pPr>
        <w:spacing w:after="0" w:line="240" w:lineRule="auto"/>
        <w:rPr>
          <w:sz w:val="20"/>
          <w:szCs w:val="20"/>
        </w:rPr>
      </w:pPr>
    </w:p>
    <w:p w:rsidR="0006756D" w:rsidRDefault="0006756D" w:rsidP="00281651">
      <w:pPr>
        <w:spacing w:after="0" w:line="240" w:lineRule="auto"/>
        <w:rPr>
          <w:sz w:val="20"/>
          <w:szCs w:val="20"/>
        </w:rPr>
      </w:pPr>
    </w:p>
    <w:p w:rsidR="0006756D" w:rsidRPr="0006756D" w:rsidRDefault="0006756D" w:rsidP="00281651">
      <w:pPr>
        <w:spacing w:after="0" w:line="240" w:lineRule="auto"/>
        <w:rPr>
          <w:sz w:val="20"/>
          <w:szCs w:val="20"/>
        </w:rPr>
      </w:pPr>
    </w:p>
    <w:p w:rsidR="00440B0D" w:rsidRPr="00440B0D" w:rsidRDefault="00440B0D" w:rsidP="00281651">
      <w:pPr>
        <w:spacing w:after="0" w:line="240" w:lineRule="auto"/>
        <w:rPr>
          <w:sz w:val="20"/>
          <w:szCs w:val="20"/>
        </w:rPr>
      </w:pPr>
      <w:r>
        <w:rPr>
          <w:sz w:val="20"/>
          <w:szCs w:val="20"/>
        </w:rPr>
        <w:t xml:space="preserve"> </w:t>
      </w:r>
    </w:p>
    <w:p w:rsidR="008027E8" w:rsidRPr="008027E8" w:rsidRDefault="008027E8" w:rsidP="008027E8">
      <w:pPr>
        <w:spacing w:after="0" w:line="240" w:lineRule="auto"/>
        <w:jc w:val="center"/>
        <w:rPr>
          <w:i/>
          <w:sz w:val="20"/>
          <w:szCs w:val="20"/>
        </w:rPr>
      </w:pPr>
    </w:p>
    <w:p w:rsidR="008027E8" w:rsidRPr="008027E8" w:rsidRDefault="008027E8" w:rsidP="008027E8">
      <w:pPr>
        <w:jc w:val="center"/>
        <w:rPr>
          <w:i/>
          <w:sz w:val="20"/>
          <w:szCs w:val="20"/>
        </w:rPr>
      </w:pPr>
    </w:p>
    <w:sectPr w:rsidR="008027E8" w:rsidRPr="00802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06756D"/>
    <w:rsid w:val="00281651"/>
    <w:rsid w:val="00316A60"/>
    <w:rsid w:val="00326B8C"/>
    <w:rsid w:val="00440B0D"/>
    <w:rsid w:val="00467C5B"/>
    <w:rsid w:val="00521D8E"/>
    <w:rsid w:val="0072461A"/>
    <w:rsid w:val="00753E55"/>
    <w:rsid w:val="008027E8"/>
    <w:rsid w:val="00804F7C"/>
    <w:rsid w:val="00892AAB"/>
    <w:rsid w:val="008C31A7"/>
    <w:rsid w:val="009C61D9"/>
    <w:rsid w:val="009E07FA"/>
    <w:rsid w:val="00A06B0C"/>
    <w:rsid w:val="00A76A95"/>
    <w:rsid w:val="00D105DA"/>
    <w:rsid w:val="00E555A1"/>
    <w:rsid w:val="00F14652"/>
    <w:rsid w:val="00F31689"/>
    <w:rsid w:val="00F56607"/>
    <w:rsid w:val="00F67882"/>
    <w:rsid w:val="00F9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662</Words>
  <Characters>3458</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20</cp:revision>
  <cp:lastPrinted>2019-09-23T14:23:00Z</cp:lastPrinted>
  <dcterms:created xsi:type="dcterms:W3CDTF">2019-09-22T15:49:00Z</dcterms:created>
  <dcterms:modified xsi:type="dcterms:W3CDTF">2019-09-23T14:24:00Z</dcterms:modified>
</cp:coreProperties>
</file>